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D" w:rsidRPr="00E43731" w:rsidRDefault="0061352D" w:rsidP="0061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page" w:horzAnchor="page" w:tblpX="984" w:tblpY="21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850"/>
        <w:gridCol w:w="1951"/>
        <w:gridCol w:w="2693"/>
        <w:gridCol w:w="2410"/>
      </w:tblGrid>
      <w:tr w:rsidR="0061352D" w:rsidRPr="00AD7BE9" w:rsidTr="00AD7BE9">
        <w:tc>
          <w:tcPr>
            <w:tcW w:w="1702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1951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2410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E9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61352D" w:rsidRPr="00AD7BE9" w:rsidTr="00AD7BE9">
        <w:tc>
          <w:tcPr>
            <w:tcW w:w="1702" w:type="dxa"/>
            <w:shd w:val="clear" w:color="auto" w:fill="auto"/>
          </w:tcPr>
          <w:p w:rsidR="0061352D" w:rsidRPr="00AD7BE9" w:rsidRDefault="00AD7BE9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AD7BE9">
              <w:rPr>
                <w:rFonts w:ascii="Times New Roman" w:hAnsi="Times New Roman"/>
                <w:bCs/>
              </w:rPr>
              <w:t>жизнедеятель-</w:t>
            </w:r>
            <w:r w:rsidR="0061352D" w:rsidRPr="00AD7BE9">
              <w:rPr>
                <w:rFonts w:ascii="Times New Roman" w:hAnsi="Times New Roman"/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61352D" w:rsidRPr="00AD7BE9" w:rsidRDefault="0061352D" w:rsidP="00AD7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 xml:space="preserve">Гражданская оборона – составная часть </w:t>
            </w:r>
            <w:proofErr w:type="spellStart"/>
            <w:proofErr w:type="gramStart"/>
            <w:r w:rsidRPr="00AD7BE9">
              <w:rPr>
                <w:rFonts w:ascii="Times New Roman" w:hAnsi="Times New Roman"/>
                <w:bCs/>
              </w:rPr>
              <w:t>обороноспособ-ности</w:t>
            </w:r>
            <w:proofErr w:type="spellEnd"/>
            <w:proofErr w:type="gramEnd"/>
            <w:r w:rsidRPr="00AD7BE9">
              <w:rPr>
                <w:rFonts w:ascii="Times New Roman" w:hAnsi="Times New Roman"/>
                <w:bCs/>
              </w:rPr>
              <w:t xml:space="preserve"> государства</w:t>
            </w:r>
          </w:p>
        </w:tc>
        <w:tc>
          <w:tcPr>
            <w:tcW w:w="2693" w:type="dxa"/>
            <w:shd w:val="clear" w:color="auto" w:fill="auto"/>
          </w:tcPr>
          <w:p w:rsidR="0061352D" w:rsidRPr="00AD7BE9" w:rsidRDefault="00AD7BE9" w:rsidP="00AD7B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 xml:space="preserve">1. </w:t>
            </w:r>
            <w:r w:rsidR="0061352D" w:rsidRPr="00AD7BE9">
              <w:rPr>
                <w:rFonts w:ascii="Times New Roman" w:hAnsi="Times New Roman"/>
                <w:bCs/>
              </w:rPr>
              <w:t>Выполнить конспект.</w:t>
            </w:r>
          </w:p>
          <w:p w:rsidR="0061352D" w:rsidRPr="00AD7BE9" w:rsidRDefault="00AD7BE9" w:rsidP="00AD7B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 xml:space="preserve">2. </w:t>
            </w:r>
            <w:r w:rsidR="0061352D" w:rsidRPr="00AD7BE9">
              <w:rPr>
                <w:rFonts w:ascii="Times New Roman" w:hAnsi="Times New Roman"/>
                <w:bCs/>
              </w:rPr>
              <w:t>Ответить на контрольные вопросы.</w:t>
            </w:r>
          </w:p>
          <w:p w:rsidR="0061352D" w:rsidRPr="00AD7BE9" w:rsidRDefault="00AD7BE9" w:rsidP="00AD7B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 xml:space="preserve">3. </w:t>
            </w:r>
            <w:r w:rsidR="0061352D" w:rsidRPr="00AD7BE9">
              <w:rPr>
                <w:rFonts w:ascii="Times New Roman" w:hAnsi="Times New Roman"/>
                <w:bCs/>
              </w:rPr>
              <w:t xml:space="preserve">Фото, </w:t>
            </w:r>
            <w:proofErr w:type="spellStart"/>
            <w:r w:rsidR="0061352D" w:rsidRPr="00AD7BE9">
              <w:rPr>
                <w:rFonts w:ascii="Times New Roman" w:hAnsi="Times New Roman"/>
                <w:bCs/>
              </w:rPr>
              <w:t>скрины</w:t>
            </w:r>
            <w:proofErr w:type="spellEnd"/>
            <w:r w:rsidR="0061352D" w:rsidRPr="00AD7BE9">
              <w:rPr>
                <w:rFonts w:ascii="Times New Roman" w:hAnsi="Times New Roman"/>
                <w:bCs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="0061352D" w:rsidRPr="00AD7BE9">
                <w:rPr>
                  <w:rStyle w:val="contactlinebodyitememail"/>
                  <w:rFonts w:ascii="Times New Roman" w:hAnsi="Times New Roman"/>
                  <w:shd w:val="clear" w:color="auto" w:fill="F7F7F7"/>
                </w:rPr>
                <w:t>alla_12_13@mail.ru</w:t>
              </w:r>
            </w:hyperlink>
            <w:r w:rsidR="0061352D" w:rsidRPr="00AD7BE9">
              <w:rPr>
                <w:rFonts w:ascii="Times New Roman" w:hAnsi="Times New Roman"/>
              </w:rPr>
              <w:t xml:space="preserve"> </w:t>
            </w:r>
          </w:p>
          <w:p w:rsidR="0061352D" w:rsidRPr="00AD7BE9" w:rsidRDefault="0061352D" w:rsidP="00AD7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>в срок до 06.10.2021</w:t>
            </w:r>
          </w:p>
        </w:tc>
        <w:tc>
          <w:tcPr>
            <w:tcW w:w="2410" w:type="dxa"/>
            <w:shd w:val="clear" w:color="auto" w:fill="auto"/>
          </w:tcPr>
          <w:p w:rsidR="00AD7BE9" w:rsidRPr="00AD7BE9" w:rsidRDefault="00AD7BE9" w:rsidP="00AD7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>1.</w:t>
            </w:r>
            <w:r w:rsidR="0061352D" w:rsidRPr="00AD7BE9">
              <w:rPr>
                <w:rFonts w:ascii="Times New Roman" w:hAnsi="Times New Roman"/>
                <w:bCs/>
              </w:rPr>
              <w:t xml:space="preserve">Самостоятельно изучить материал. </w:t>
            </w:r>
          </w:p>
          <w:p w:rsidR="0061352D" w:rsidRPr="00AD7BE9" w:rsidRDefault="00AD7BE9" w:rsidP="00AD7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7BE9">
              <w:rPr>
                <w:rFonts w:ascii="Times New Roman" w:hAnsi="Times New Roman"/>
                <w:bCs/>
              </w:rPr>
              <w:t>2. Используя Интернет подготовить конспект по вопросу «Мероприятия противорадиационной, противохимической и противобактериальной защиты».</w:t>
            </w:r>
          </w:p>
        </w:tc>
      </w:tr>
    </w:tbl>
    <w:p w:rsidR="0061352D" w:rsidRDefault="0061352D" w:rsidP="0061352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01.10.2021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  <w:bookmarkStart w:id="0" w:name="toppp"/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416B9">
        <w:rPr>
          <w:rFonts w:eastAsia="Calibri"/>
          <w:b/>
          <w:sz w:val="28"/>
          <w:szCs w:val="28"/>
        </w:rPr>
        <w:t>Цель занятия</w:t>
      </w:r>
      <w:r w:rsidRPr="001416B9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Pr="00FD5D72">
        <w:rPr>
          <w:sz w:val="28"/>
          <w:szCs w:val="28"/>
        </w:rPr>
        <w:t>изучить</w:t>
      </w:r>
      <w:r w:rsidRPr="00FD5D72">
        <w:rPr>
          <w:b/>
          <w:sz w:val="28"/>
          <w:szCs w:val="28"/>
        </w:rPr>
        <w:t xml:space="preserve"> </w:t>
      </w:r>
      <w:r w:rsidRPr="00FD5D72">
        <w:rPr>
          <w:rStyle w:val="a5"/>
          <w:b w:val="0"/>
          <w:sz w:val="28"/>
          <w:szCs w:val="28"/>
        </w:rPr>
        <w:t>основные направления деятельности организаций, учреждений и ведомств Д</w:t>
      </w:r>
      <w:r>
        <w:rPr>
          <w:rStyle w:val="a5"/>
          <w:b w:val="0"/>
          <w:sz w:val="28"/>
          <w:szCs w:val="28"/>
        </w:rPr>
        <w:t xml:space="preserve">онецкой </w:t>
      </w:r>
      <w:r w:rsidRPr="00FD5D72">
        <w:rPr>
          <w:rStyle w:val="a5"/>
          <w:b w:val="0"/>
          <w:sz w:val="28"/>
          <w:szCs w:val="28"/>
        </w:rPr>
        <w:t>Н</w:t>
      </w:r>
      <w:r>
        <w:rPr>
          <w:rStyle w:val="a5"/>
          <w:b w:val="0"/>
          <w:sz w:val="28"/>
          <w:szCs w:val="28"/>
        </w:rPr>
        <w:t xml:space="preserve">ародной </w:t>
      </w:r>
      <w:r w:rsidRPr="00FD5D72">
        <w:rPr>
          <w:rStyle w:val="a5"/>
          <w:b w:val="0"/>
          <w:sz w:val="28"/>
          <w:szCs w:val="28"/>
        </w:rPr>
        <w:t>Р</w:t>
      </w:r>
      <w:r>
        <w:rPr>
          <w:rStyle w:val="a5"/>
          <w:b w:val="0"/>
          <w:sz w:val="28"/>
          <w:szCs w:val="28"/>
        </w:rPr>
        <w:t>еспублики</w:t>
      </w:r>
      <w:r w:rsidRPr="00FD5D72">
        <w:rPr>
          <w:rStyle w:val="a5"/>
          <w:b w:val="0"/>
          <w:sz w:val="28"/>
          <w:szCs w:val="28"/>
        </w:rPr>
        <w:t xml:space="preserve"> по защите от чрезвычайных ситуаци</w:t>
      </w:r>
      <w:r>
        <w:rPr>
          <w:rStyle w:val="a5"/>
          <w:b w:val="0"/>
          <w:sz w:val="28"/>
          <w:szCs w:val="28"/>
        </w:rPr>
        <w:t>й</w:t>
      </w:r>
      <w:r>
        <w:rPr>
          <w:b/>
          <w:sz w:val="28"/>
          <w:szCs w:val="28"/>
        </w:rPr>
        <w:t>.</w:t>
      </w:r>
    </w:p>
    <w:p w:rsidR="0061352D" w:rsidRPr="00FD5D72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0F3570">
        <w:rPr>
          <w:rFonts w:eastAsia="Calibri"/>
          <w:b/>
          <w:sz w:val="28"/>
          <w:szCs w:val="28"/>
        </w:rPr>
        <w:t>Задачи занятия</w:t>
      </w:r>
      <w:r>
        <w:rPr>
          <w:rFonts w:eastAsia="Calibri"/>
          <w:sz w:val="28"/>
          <w:szCs w:val="28"/>
        </w:rPr>
        <w:t>:</w:t>
      </w: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0F3570">
        <w:rPr>
          <w:rFonts w:eastAsia="Calibri"/>
          <w:sz w:val="28"/>
          <w:szCs w:val="28"/>
        </w:rPr>
        <w:t xml:space="preserve">рассмотреть </w:t>
      </w:r>
      <w:r>
        <w:rPr>
          <w:bCs/>
          <w:kern w:val="36"/>
          <w:sz w:val="28"/>
          <w:szCs w:val="28"/>
        </w:rPr>
        <w:t xml:space="preserve">мероприятия по </w:t>
      </w:r>
      <w:r w:rsidRPr="00FD5D72">
        <w:rPr>
          <w:b/>
          <w:sz w:val="28"/>
          <w:szCs w:val="28"/>
        </w:rPr>
        <w:t>з</w:t>
      </w:r>
      <w:r>
        <w:rPr>
          <w:rStyle w:val="a5"/>
          <w:b w:val="0"/>
          <w:sz w:val="28"/>
          <w:szCs w:val="28"/>
        </w:rPr>
        <w:t>ащите</w:t>
      </w:r>
      <w:r w:rsidRPr="00FD5D72">
        <w:rPr>
          <w:rStyle w:val="a5"/>
          <w:b w:val="0"/>
          <w:sz w:val="28"/>
          <w:szCs w:val="28"/>
        </w:rPr>
        <w:t xml:space="preserve"> населения </w:t>
      </w:r>
      <w:r>
        <w:rPr>
          <w:rStyle w:val="a5"/>
          <w:b w:val="0"/>
          <w:sz w:val="28"/>
          <w:szCs w:val="28"/>
        </w:rPr>
        <w:t>при возникновении чрезвычайных ситуациях;</w:t>
      </w: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– узнать об </w:t>
      </w:r>
      <w:r w:rsidRPr="00FD5D72">
        <w:rPr>
          <w:rStyle w:val="a5"/>
          <w:b w:val="0"/>
          <w:sz w:val="28"/>
          <w:szCs w:val="28"/>
        </w:rPr>
        <w:t>э</w:t>
      </w:r>
      <w:r>
        <w:rPr>
          <w:bCs/>
          <w:sz w:val="28"/>
          <w:szCs w:val="28"/>
        </w:rPr>
        <w:t>вакуации</w:t>
      </w:r>
      <w:r w:rsidRPr="00FD5D72">
        <w:rPr>
          <w:bCs/>
          <w:sz w:val="28"/>
          <w:szCs w:val="28"/>
        </w:rPr>
        <w:t xml:space="preserve"> населения</w:t>
      </w:r>
      <w:r>
        <w:rPr>
          <w:bCs/>
          <w:sz w:val="28"/>
          <w:szCs w:val="28"/>
        </w:rPr>
        <w:t>;</w:t>
      </w:r>
    </w:p>
    <w:p w:rsidR="0061352D" w:rsidRPr="00FD5D72" w:rsidRDefault="0061352D" w:rsidP="0061352D">
      <w:pPr>
        <w:pStyle w:val="a4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 xml:space="preserve">– познакомится с </w:t>
      </w:r>
      <w:r>
        <w:rPr>
          <w:rStyle w:val="a5"/>
          <w:b w:val="0"/>
          <w:sz w:val="28"/>
          <w:szCs w:val="28"/>
        </w:rPr>
        <w:t>поряд</w:t>
      </w:r>
      <w:r w:rsidR="00AD7BE9">
        <w:rPr>
          <w:rStyle w:val="a5"/>
          <w:b w:val="0"/>
          <w:sz w:val="28"/>
          <w:szCs w:val="28"/>
        </w:rPr>
        <w:t>к</w:t>
      </w:r>
      <w:r>
        <w:rPr>
          <w:rStyle w:val="a5"/>
          <w:b w:val="0"/>
          <w:sz w:val="28"/>
          <w:szCs w:val="28"/>
        </w:rPr>
        <w:t>ом</w:t>
      </w:r>
      <w:r w:rsidRPr="00FD5D72">
        <w:rPr>
          <w:bCs/>
          <w:kern w:val="36"/>
          <w:sz w:val="28"/>
          <w:szCs w:val="28"/>
        </w:rPr>
        <w:t xml:space="preserve"> о</w:t>
      </w:r>
      <w:r>
        <w:rPr>
          <w:sz w:val="28"/>
          <w:szCs w:val="28"/>
        </w:rPr>
        <w:t>бучения</w:t>
      </w:r>
      <w:r w:rsidRPr="00FD5D72">
        <w:rPr>
          <w:sz w:val="28"/>
          <w:szCs w:val="28"/>
        </w:rPr>
        <w:t xml:space="preserve"> населения действиям в </w:t>
      </w:r>
      <w:r w:rsidRPr="00FD5D72">
        <w:rPr>
          <w:rStyle w:val="a5"/>
          <w:b w:val="0"/>
          <w:sz w:val="28"/>
          <w:szCs w:val="28"/>
        </w:rPr>
        <w:t>чрезвычайных ситуациях</w:t>
      </w:r>
      <w:r w:rsidRPr="00FD5D72">
        <w:rPr>
          <w:sz w:val="28"/>
          <w:szCs w:val="28"/>
        </w:rPr>
        <w:t>.</w:t>
      </w:r>
    </w:p>
    <w:p w:rsidR="0061352D" w:rsidRPr="000F3570" w:rsidRDefault="0061352D" w:rsidP="0061352D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F07CAE">
        <w:rPr>
          <w:rStyle w:val="a5"/>
          <w:sz w:val="28"/>
          <w:szCs w:val="28"/>
        </w:rPr>
        <w:t>Тема 3.1 Гражданская оборона – составная часть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F07CAE">
        <w:rPr>
          <w:rStyle w:val="a5"/>
          <w:sz w:val="28"/>
          <w:szCs w:val="28"/>
        </w:rPr>
        <w:t>обороноспособности государства</w:t>
      </w:r>
    </w:p>
    <w:p w:rsidR="0061352D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План</w:t>
      </w:r>
    </w:p>
    <w:p w:rsidR="0061352D" w:rsidRPr="00B93F8D" w:rsidRDefault="0061352D" w:rsidP="006135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bCs w:val="0"/>
          <w:sz w:val="28"/>
          <w:szCs w:val="28"/>
        </w:rPr>
      </w:pPr>
      <w:r w:rsidRPr="00B93F8D">
        <w:rPr>
          <w:rStyle w:val="a5"/>
          <w:sz w:val="28"/>
          <w:szCs w:val="28"/>
        </w:rPr>
        <w:t>Защита населения в чрезвычайных ситуациях</w:t>
      </w:r>
      <w:r>
        <w:rPr>
          <w:rStyle w:val="a5"/>
          <w:sz w:val="28"/>
          <w:szCs w:val="28"/>
        </w:rPr>
        <w:t>.</w:t>
      </w:r>
      <w:r w:rsidRPr="00B93F8D">
        <w:rPr>
          <w:rStyle w:val="a5"/>
          <w:sz w:val="28"/>
          <w:szCs w:val="28"/>
        </w:rPr>
        <w:t xml:space="preserve"> </w:t>
      </w:r>
    </w:p>
    <w:p w:rsidR="0061352D" w:rsidRDefault="0061352D" w:rsidP="00613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Эвакуация населения.</w:t>
      </w:r>
    </w:p>
    <w:p w:rsidR="0061352D" w:rsidRPr="001E1D5D" w:rsidRDefault="0061352D" w:rsidP="00613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D5D">
        <w:rPr>
          <w:rFonts w:ascii="Times New Roman" w:hAnsi="Times New Roman"/>
          <w:b/>
          <w:sz w:val="28"/>
          <w:szCs w:val="28"/>
        </w:rPr>
        <w:t>Обучение населения действиям в ЧС</w:t>
      </w:r>
      <w:r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61352D" w:rsidRPr="00F07CAE" w:rsidRDefault="0061352D" w:rsidP="0061352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1352D" w:rsidRPr="0061352D" w:rsidRDefault="0061352D" w:rsidP="0061352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bCs w:val="0"/>
          <w:sz w:val="28"/>
          <w:szCs w:val="28"/>
        </w:rPr>
      </w:pPr>
      <w:r w:rsidRPr="00B93F8D">
        <w:rPr>
          <w:rStyle w:val="a5"/>
          <w:sz w:val="28"/>
          <w:szCs w:val="28"/>
        </w:rPr>
        <w:t xml:space="preserve">Защита населения в чрезвычайных ситуациях </w:t>
      </w:r>
    </w:p>
    <w:p w:rsidR="0061352D" w:rsidRPr="001E1D5D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bCs/>
          <w:sz w:val="28"/>
          <w:szCs w:val="28"/>
        </w:rPr>
        <w:t xml:space="preserve">Защита населения в чрезвычайных ситуациях — </w:t>
      </w:r>
      <w:r w:rsidRPr="00F07CAE">
        <w:rPr>
          <w:bCs/>
          <w:sz w:val="28"/>
          <w:szCs w:val="28"/>
        </w:rPr>
        <w:t>одна из главных задач гражданской обороны. Объем и характер защитных мероприятий определяются особенностями отдельных районов и объектов, а также вероятной обстановкой, которая может сложиться в результате химического, бактериологического (биологического) и других видов заражения.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Защита населения при возникновении чрезвычайных ситуаций в условиях мирного и военного времени организуется и осуществляется в соответствии со следующими принципами: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lastRenderedPageBreak/>
        <w:t>- осуществление постоянного руководства мероприятиями по защите населения со стороны руководителей министерств, ведомств и объектов народного хозяйства.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заблаговременное планирование мероприятий по защите населения и проведение их во всех городах, населенных пунктах и на всех объектах народного хозяйства страны.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проведение дифференцирования с учетом политического, экономического и оборонного значения экономических районов, городов и объектов народного хозяйства.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планирование и проведение мероприятий по защите населения во взаимодействии с вооруженными силами страны.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планирование и осуществление мероприятий по защите населения в соответствии с планами экономического и социального развития республики, края, области, города, объекта народного хозяйства.</w:t>
      </w:r>
    </w:p>
    <w:p w:rsidR="0061352D" w:rsidRPr="00F07CAE" w:rsidRDefault="0061352D" w:rsidP="00613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Под режимом защиты понимается применение средств и способов, максимально снижающих вероятность заражения, отравления либо облучения людей в зоне поражения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bCs/>
          <w:sz w:val="28"/>
          <w:szCs w:val="28"/>
        </w:rPr>
        <w:t>Способами защиты населения являются: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своевременное оповещение населения.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мероприятия по противорадиационной и противохимической защите (</w:t>
      </w:r>
      <w:proofErr w:type="spellStart"/>
      <w:r w:rsidRPr="00F07CAE">
        <w:rPr>
          <w:rFonts w:ascii="Times New Roman" w:hAnsi="Times New Roman"/>
          <w:sz w:val="28"/>
          <w:szCs w:val="28"/>
        </w:rPr>
        <w:t>ПРиПХЗ</w:t>
      </w:r>
      <w:proofErr w:type="spellEnd"/>
      <w:r w:rsidRPr="00F07CAE">
        <w:rPr>
          <w:rFonts w:ascii="Times New Roman" w:hAnsi="Times New Roman"/>
          <w:sz w:val="28"/>
          <w:szCs w:val="28"/>
        </w:rPr>
        <w:t>).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укрытие людей в защитных сооружениях.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использование средств индивидуальной защиты.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F07CAE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F07CAE">
        <w:rPr>
          <w:rFonts w:ascii="Times New Roman" w:hAnsi="Times New Roman"/>
          <w:sz w:val="28"/>
          <w:szCs w:val="28"/>
        </w:rPr>
        <w:t xml:space="preserve"> (рассредоточение и эвакуация населения из городов в загородную зону).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проведение аварийно-спасательных и других неотложных работ.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Помимо этого организуется и проводится всеобщее обязательное обучение населения. Также осуществляется защита продовольствия, систем водоснабжения и водозабора от заражения радиоактивными, отравляющими веществами и бактериальными средствами; осуществляются радиационная, химическая и бактериологическая разведка, устанавливаются режимы защиты рабочих, служащих и производственной деятельности объектов, а также дозиметрический и лабораторный (химический и бактериологический) контроль. Планируются профилактические противопожарные, противоэпидемические и санитарно-гигиенические мероприятия, аварийно-спасательные и другие неотложные работы в очагах поражения, санитарная обработка людей, обеззараживание техники, одежды, обуви, территории и сооружений.</w:t>
      </w:r>
    </w:p>
    <w:p w:rsidR="0061352D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352D" w:rsidRPr="0061352D" w:rsidRDefault="0061352D" w:rsidP="006135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3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Эвакуация населения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bCs/>
          <w:sz w:val="28"/>
          <w:szCs w:val="28"/>
        </w:rPr>
        <w:t>Эвакуация</w:t>
      </w:r>
      <w:r w:rsidRPr="00F07CAE">
        <w:rPr>
          <w:rFonts w:ascii="Times New Roman" w:hAnsi="Times New Roman"/>
          <w:sz w:val="28"/>
          <w:szCs w:val="28"/>
        </w:rPr>
        <w:t> — комплекс мероприятий по организованному вывозу (выводу) из городов персонала объектов </w:t>
      </w:r>
      <w:hyperlink r:id="rId6" w:tooltip="Экономика" w:history="1">
        <w:r w:rsidRPr="00F07CAE">
          <w:rPr>
            <w:rFonts w:ascii="Times New Roman" w:hAnsi="Times New Roman"/>
            <w:sz w:val="28"/>
            <w:szCs w:val="28"/>
          </w:rPr>
          <w:t>экономики</w:t>
        </w:r>
      </w:hyperlink>
      <w:r w:rsidRPr="00F07CAE">
        <w:rPr>
          <w:rFonts w:ascii="Times New Roman" w:hAnsi="Times New Roman"/>
          <w:sz w:val="28"/>
          <w:szCs w:val="28"/>
        </w:rPr>
        <w:t>, прекративших свою работу в условиях </w:t>
      </w:r>
      <w:hyperlink r:id="rId7" w:tooltip="Чрезвычайная ситуация" w:history="1">
        <w:r w:rsidRPr="00F07CAE">
          <w:rPr>
            <w:rFonts w:ascii="Times New Roman" w:hAnsi="Times New Roman"/>
            <w:sz w:val="28"/>
            <w:szCs w:val="28"/>
          </w:rPr>
          <w:t>чрезвычайной ситуации</w:t>
        </w:r>
      </w:hyperlink>
      <w:r w:rsidRPr="00F07CAE">
        <w:rPr>
          <w:rFonts w:ascii="Times New Roman" w:hAnsi="Times New Roman"/>
          <w:sz w:val="28"/>
          <w:szCs w:val="28"/>
        </w:rPr>
        <w:t xml:space="preserve">, а также остального населения. </w:t>
      </w:r>
      <w:proofErr w:type="gramStart"/>
      <w:r w:rsidRPr="00F07CAE">
        <w:rPr>
          <w:rFonts w:ascii="Times New Roman" w:hAnsi="Times New Roman"/>
          <w:sz w:val="28"/>
          <w:szCs w:val="28"/>
        </w:rPr>
        <w:t>Эвакуированные постоянно проживают в загородной зоне вплоть до особого распоряжения.</w:t>
      </w:r>
      <w:proofErr w:type="gramEnd"/>
      <w:r w:rsidRPr="00F07CAE">
        <w:rPr>
          <w:rFonts w:ascii="Times New Roman" w:hAnsi="Times New Roman"/>
          <w:sz w:val="28"/>
          <w:szCs w:val="28"/>
        </w:rPr>
        <w:t xml:space="preserve"> Эвакуацию следует отличать от </w:t>
      </w:r>
      <w:r w:rsidRPr="00F07CAE">
        <w:rPr>
          <w:rFonts w:ascii="Times New Roman" w:hAnsi="Times New Roman"/>
          <w:iCs/>
          <w:sz w:val="28"/>
          <w:szCs w:val="28"/>
        </w:rPr>
        <w:t>рассредоточения</w:t>
      </w:r>
      <w:r w:rsidRPr="00F07CAE">
        <w:rPr>
          <w:rFonts w:ascii="Times New Roman" w:hAnsi="Times New Roman"/>
          <w:sz w:val="28"/>
          <w:szCs w:val="28"/>
        </w:rPr>
        <w:t> и </w:t>
      </w:r>
      <w:hyperlink r:id="rId8" w:tooltip="Отселение (страница отсутствует)" w:history="1">
        <w:r w:rsidRPr="00F07CAE">
          <w:rPr>
            <w:rFonts w:ascii="Times New Roman" w:hAnsi="Times New Roman"/>
            <w:iCs/>
            <w:sz w:val="28"/>
            <w:szCs w:val="28"/>
          </w:rPr>
          <w:t>отселения</w:t>
        </w:r>
      </w:hyperlink>
      <w:r w:rsidRPr="00F07CAE">
        <w:rPr>
          <w:rFonts w:ascii="Times New Roman" w:hAnsi="Times New Roman"/>
          <w:sz w:val="28"/>
          <w:szCs w:val="28"/>
        </w:rPr>
        <w:t>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lastRenderedPageBreak/>
        <w:t xml:space="preserve">Эвакуация — процесс организованного самостоятельного движения людей непосредственно наружу или в безопасную зону из помещений, в которых имеется возможность воздействия на людей опасных факторов пожара. 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Согласно военным </w:t>
      </w:r>
      <w:hyperlink r:id="rId9" w:tooltip="Доктрина" w:history="1">
        <w:r w:rsidRPr="00F07CAE">
          <w:rPr>
            <w:rFonts w:ascii="Times New Roman" w:hAnsi="Times New Roman"/>
            <w:sz w:val="28"/>
            <w:szCs w:val="28"/>
          </w:rPr>
          <w:t>доктринам</w:t>
        </w:r>
      </w:hyperlink>
      <w:r w:rsidRPr="00F07CAE">
        <w:rPr>
          <w:rFonts w:ascii="Times New Roman" w:hAnsi="Times New Roman"/>
          <w:sz w:val="28"/>
          <w:szCs w:val="28"/>
        </w:rPr>
        <w:t> боеспособных </w:t>
      </w:r>
      <w:hyperlink r:id="rId10" w:tooltip="Государство" w:history="1">
        <w:r w:rsidRPr="00F07CAE">
          <w:rPr>
            <w:rFonts w:ascii="Times New Roman" w:hAnsi="Times New Roman"/>
            <w:sz w:val="28"/>
            <w:szCs w:val="28"/>
          </w:rPr>
          <w:t>государств</w:t>
        </w:r>
      </w:hyperlink>
      <w:r w:rsidRPr="00F07CAE">
        <w:rPr>
          <w:rFonts w:ascii="Times New Roman" w:hAnsi="Times New Roman"/>
          <w:sz w:val="28"/>
          <w:szCs w:val="28"/>
        </w:rPr>
        <w:t>, на первом месте стоит эвакуация военных частей, на втором военного имущества, документов и т. п., и в последнюю очередь гражданского населения.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bCs/>
          <w:sz w:val="28"/>
          <w:szCs w:val="28"/>
        </w:rPr>
        <w:t>Рассредоточение</w:t>
      </w:r>
      <w:r w:rsidRPr="00F07CAE">
        <w:rPr>
          <w:rFonts w:ascii="Times New Roman" w:hAnsi="Times New Roman"/>
          <w:sz w:val="28"/>
          <w:szCs w:val="28"/>
        </w:rPr>
        <w:t> — это комплекс мероприятий по организованному вывозу (выводу) и размещению в загородной зоне свободного от работы персонала, работающих в условиях </w:t>
      </w:r>
      <w:hyperlink r:id="rId11" w:tooltip="Чрезвычайная ситуация" w:history="1">
        <w:r w:rsidRPr="00F07CAE">
          <w:rPr>
            <w:rFonts w:ascii="Times New Roman" w:hAnsi="Times New Roman"/>
            <w:sz w:val="28"/>
            <w:szCs w:val="28"/>
          </w:rPr>
          <w:t>чрезвычайной ситуации</w:t>
        </w:r>
      </w:hyperlink>
      <w:r w:rsidRPr="00F07CAE">
        <w:rPr>
          <w:rFonts w:ascii="Times New Roman" w:hAnsi="Times New Roman"/>
          <w:sz w:val="28"/>
          <w:szCs w:val="28"/>
        </w:rPr>
        <w:t> объектов </w:t>
      </w:r>
      <w:hyperlink r:id="rId12" w:tooltip="Народное хозяйство" w:history="1">
        <w:r w:rsidRPr="00F07CAE">
          <w:rPr>
            <w:rFonts w:ascii="Times New Roman" w:hAnsi="Times New Roman"/>
            <w:sz w:val="28"/>
            <w:szCs w:val="28"/>
          </w:rPr>
          <w:t>народного хозяйства</w:t>
        </w:r>
      </w:hyperlink>
      <w:r w:rsidRPr="00F07CAE">
        <w:rPr>
          <w:rFonts w:ascii="Times New Roman" w:hAnsi="Times New Roman"/>
          <w:sz w:val="28"/>
          <w:szCs w:val="28"/>
        </w:rPr>
        <w:t>, а также персонала, обеспечивающего жизнедеятельность </w:t>
      </w:r>
      <w:hyperlink r:id="rId13" w:tooltip="Город" w:history="1">
        <w:r w:rsidRPr="00F07CAE">
          <w:rPr>
            <w:rFonts w:ascii="Times New Roman" w:hAnsi="Times New Roman"/>
            <w:sz w:val="28"/>
            <w:szCs w:val="28"/>
          </w:rPr>
          <w:t>города</w:t>
        </w:r>
      </w:hyperlink>
      <w:r w:rsidRPr="00F07CAE">
        <w:rPr>
          <w:rFonts w:ascii="Times New Roman" w:hAnsi="Times New Roman"/>
          <w:sz w:val="28"/>
          <w:szCs w:val="28"/>
        </w:rPr>
        <w:t> (работников коммунального хозяйства и т. д.). Рассредоточиваемые постоянно доставляются на рабочие места в </w:t>
      </w:r>
      <w:hyperlink r:id="rId14" w:tooltip="Город" w:history="1">
        <w:r w:rsidRPr="00F07CAE">
          <w:rPr>
            <w:rFonts w:ascii="Times New Roman" w:hAnsi="Times New Roman"/>
            <w:sz w:val="28"/>
            <w:szCs w:val="28"/>
          </w:rPr>
          <w:t>город</w:t>
        </w:r>
      </w:hyperlink>
      <w:r w:rsidRPr="00F07CAE">
        <w:rPr>
          <w:rFonts w:ascii="Times New Roman" w:hAnsi="Times New Roman"/>
          <w:sz w:val="28"/>
          <w:szCs w:val="28"/>
        </w:rPr>
        <w:t>, а по окончании работы вывозятся в загородную зону.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Эвакуация и рассредоточение населения может проводиться по следующим принципам: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07CAE">
        <w:rPr>
          <w:rFonts w:ascii="Times New Roman" w:hAnsi="Times New Roman"/>
          <w:sz w:val="28"/>
          <w:szCs w:val="28"/>
        </w:rPr>
        <w:t>производственному</w:t>
      </w:r>
      <w:proofErr w:type="gramEnd"/>
      <w:r w:rsidRPr="00F07CAE">
        <w:rPr>
          <w:rFonts w:ascii="Times New Roman" w:hAnsi="Times New Roman"/>
          <w:sz w:val="28"/>
          <w:szCs w:val="28"/>
        </w:rPr>
        <w:t>, то есть вывоз персонала объектов экономики с членами семей по предприятиям силами и средствами объектов экономики. Этот принцип помогает сохранить целостность коллектива объекта и более четко спланировать и провести эвакуацию и рассредоточение;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07CAE">
        <w:rPr>
          <w:rFonts w:ascii="Times New Roman" w:hAnsi="Times New Roman"/>
          <w:sz w:val="28"/>
          <w:szCs w:val="28"/>
        </w:rPr>
        <w:t>территориальному</w:t>
      </w:r>
      <w:proofErr w:type="gramEnd"/>
      <w:r w:rsidRPr="00F07CAE">
        <w:rPr>
          <w:rFonts w:ascii="Times New Roman" w:hAnsi="Times New Roman"/>
          <w:sz w:val="28"/>
          <w:szCs w:val="28"/>
        </w:rPr>
        <w:t>, то есть силами и средствами администрации </w:t>
      </w:r>
      <w:hyperlink r:id="rId15" w:tooltip="Город" w:history="1">
        <w:r w:rsidRPr="00F07CAE">
          <w:rPr>
            <w:rFonts w:ascii="Times New Roman" w:hAnsi="Times New Roman"/>
            <w:sz w:val="28"/>
            <w:szCs w:val="28"/>
          </w:rPr>
          <w:t>города</w:t>
        </w:r>
      </w:hyperlink>
      <w:r w:rsidRPr="00F07CAE">
        <w:rPr>
          <w:rFonts w:ascii="Times New Roman" w:hAnsi="Times New Roman"/>
          <w:sz w:val="28"/>
          <w:szCs w:val="28"/>
        </w:rPr>
        <w:t>. Эвакуируется часть населения, не занятая на производстве и не являющаяся членами семей персонала объектов народного хозяйства.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Транспортом вывозятся рассредоточиваемые, </w:t>
      </w:r>
      <w:hyperlink r:id="rId16" w:tooltip="Невоенизированные формирования" w:history="1">
        <w:r w:rsidRPr="00F07CAE">
          <w:rPr>
            <w:rFonts w:ascii="Times New Roman" w:hAnsi="Times New Roman"/>
            <w:sz w:val="28"/>
            <w:szCs w:val="28"/>
          </w:rPr>
          <w:t>формирования гражданской обороны</w:t>
        </w:r>
      </w:hyperlink>
      <w:r w:rsidRPr="00F07CAE">
        <w:rPr>
          <w:rFonts w:ascii="Times New Roman" w:hAnsi="Times New Roman"/>
          <w:sz w:val="28"/>
          <w:szCs w:val="28"/>
        </w:rPr>
        <w:t>, больные, престарелые, инвалиды, женщины с детьми до 10 лет. Остальные категории граждан выводятся пешком до пункта промежуточной эвакуации. Районы эвакуации и рассредоточения в загородной зоне согласуются с органами местной исполнительной власти и </w:t>
      </w:r>
      <w:hyperlink r:id="rId17" w:tooltip="Гражданская оборона" w:history="1">
        <w:r w:rsidRPr="00F07CAE">
          <w:rPr>
            <w:rFonts w:ascii="Times New Roman" w:hAnsi="Times New Roman"/>
            <w:sz w:val="28"/>
            <w:szCs w:val="28"/>
          </w:rPr>
          <w:t>гражданской обороны</w:t>
        </w:r>
      </w:hyperlink>
      <w:r w:rsidRPr="00F07CAE">
        <w:rPr>
          <w:rFonts w:ascii="Times New Roman" w:hAnsi="Times New Roman"/>
          <w:sz w:val="28"/>
          <w:szCs w:val="28"/>
        </w:rPr>
        <w:t>. Весь фонд жилых, административных и общественных зданий в районах эвакуации передается в распоряжение начальников гражданской обороны — руководителей местных органов исполнительной власти. Горожане размещаются в них на основании ордеров, выданных этими органами.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Отселение — переселение людей из зоны радиационной аварии, разрушений, затоплений и т. п. на постоянное местожительство. Временным отселением называется переселение людей на срок, измеряемый месяцами и больше, при условии возможного последующего возвращения в места постоянного проживания. Для подготовки к эвакуации заблаговременно проводят подготовительные мероприятия: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разработка </w:t>
      </w:r>
      <w:hyperlink r:id="rId18" w:tooltip="План эвакуации" w:history="1">
        <w:r w:rsidRPr="00F07CAE">
          <w:rPr>
            <w:rFonts w:ascii="Times New Roman" w:hAnsi="Times New Roman"/>
            <w:sz w:val="28"/>
            <w:szCs w:val="28"/>
          </w:rPr>
          <w:t>планов эвакуации</w:t>
        </w:r>
      </w:hyperlink>
      <w:r w:rsidRPr="00F07CAE">
        <w:rPr>
          <w:rFonts w:ascii="Times New Roman" w:hAnsi="Times New Roman"/>
          <w:sz w:val="28"/>
          <w:szCs w:val="28"/>
        </w:rPr>
        <w:t> на предприятиях, согласованных с органами власти и ГО; план включает маршрут движения, места малых и больших привалов, график вывоза из зон поражения, районы эвакуации, транспортные средства эвакуации, обеспечение </w:t>
      </w:r>
      <w:hyperlink r:id="rId19" w:tooltip="Средства индивидуальной защиты" w:history="1">
        <w:r w:rsidRPr="00F07CAE">
          <w:rPr>
            <w:rFonts w:ascii="Times New Roman" w:hAnsi="Times New Roman"/>
            <w:sz w:val="28"/>
            <w:szCs w:val="28"/>
          </w:rPr>
          <w:t>средствами индивидуальной защиты</w:t>
        </w:r>
      </w:hyperlink>
      <w:r w:rsidRPr="00F07CAE">
        <w:rPr>
          <w:rFonts w:ascii="Times New Roman" w:hAnsi="Times New Roman"/>
          <w:sz w:val="28"/>
          <w:szCs w:val="28"/>
        </w:rPr>
        <w:t>, продуктами питья и водой, перечень должностных лиц, ответственных за эвакуацию и т. д.;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lastRenderedPageBreak/>
        <w:t>- подготовка системы пунктов временного размещения и длительного проживания населения, подготовка транспорта;</w:t>
      </w:r>
    </w:p>
    <w:p w:rsidR="0061352D" w:rsidRPr="00F07CAE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подготовка производственного персонала и населения к эвакуации путём проведения специальных занятий и учений;</w:t>
      </w:r>
    </w:p>
    <w:p w:rsidR="0061352D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- разработка схемы эвакуации — нанесение на план местности маршрутов, мест привалов, </w:t>
      </w:r>
      <w:hyperlink r:id="rId20" w:tooltip="Пункт питания" w:history="1">
        <w:r w:rsidRPr="00F07CAE">
          <w:rPr>
            <w:rFonts w:ascii="Times New Roman" w:hAnsi="Times New Roman"/>
            <w:sz w:val="28"/>
            <w:szCs w:val="28"/>
          </w:rPr>
          <w:t>пунктов питания</w:t>
        </w:r>
      </w:hyperlink>
      <w:r w:rsidRPr="00F07CAE">
        <w:rPr>
          <w:rFonts w:ascii="Times New Roman" w:hAnsi="Times New Roman"/>
          <w:sz w:val="28"/>
          <w:szCs w:val="28"/>
        </w:rPr>
        <w:t> и медицинского обслуживания, выдачи </w:t>
      </w:r>
      <w:hyperlink r:id="rId21" w:tooltip="Средства индивидуальной защиты" w:history="1">
        <w:r w:rsidRPr="00F07CAE">
          <w:rPr>
            <w:rFonts w:ascii="Times New Roman" w:hAnsi="Times New Roman"/>
            <w:sz w:val="28"/>
            <w:szCs w:val="28"/>
          </w:rPr>
          <w:t>средств индивидуальной защиты</w:t>
        </w:r>
      </w:hyperlink>
      <w:r w:rsidRPr="00F07CAE">
        <w:rPr>
          <w:rFonts w:ascii="Times New Roman" w:hAnsi="Times New Roman"/>
          <w:sz w:val="28"/>
          <w:szCs w:val="28"/>
        </w:rPr>
        <w:t>, сборных и приемных эвакопунктов и т. д.</w:t>
      </w:r>
    </w:p>
    <w:p w:rsidR="0061352D" w:rsidRDefault="0061352D" w:rsidP="00613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52D" w:rsidRPr="0061352D" w:rsidRDefault="0061352D" w:rsidP="006135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D5D">
        <w:rPr>
          <w:rFonts w:ascii="Times New Roman" w:hAnsi="Times New Roman"/>
          <w:b/>
          <w:sz w:val="28"/>
          <w:szCs w:val="28"/>
        </w:rPr>
        <w:t>Обучение населения действиям в ЧС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</w:rPr>
        <w:t>Обучение населения действиям в ЧС</w:t>
      </w:r>
      <w:r w:rsidRPr="00F07CAE">
        <w:rPr>
          <w:sz w:val="28"/>
          <w:szCs w:val="28"/>
        </w:rPr>
        <w:t xml:space="preserve"> осуществляется на предприятиях, организациях, учреждениях и учебных заведениях, а также в местах проживания по группам: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работающее население;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не работающее население;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- ученики, студенты и дети дошкольного возраста.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</w:rPr>
        <w:t>Обучение работающего населения</w:t>
      </w:r>
      <w:r w:rsidRPr="00F07CAE">
        <w:rPr>
          <w:rStyle w:val="apple-converted-space"/>
          <w:sz w:val="28"/>
          <w:szCs w:val="28"/>
        </w:rPr>
        <w:t> </w:t>
      </w:r>
      <w:r w:rsidRPr="00F07CAE">
        <w:rPr>
          <w:sz w:val="28"/>
          <w:szCs w:val="28"/>
        </w:rPr>
        <w:t>действиям в ЧС осуществляется в рабочее время, за счет денег хозяина на предприятиях, учреждениях, организациях по программам подготовки населения действиям в ЧС, а также во время проведения специальных объектовых учений и тренировок.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Для доведения работающим на предприятиях информации, которая касается действий в ЧС, с учетом особенностей производственной деятельности на этих предприятиях, учреждениях, организациях и учреждениях, оборудуются информационно-справочные уголки ГО.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Все работающие, во время принятия на работу и ежегодно, по месту работы проходят инструктаж по вопросам ГО и действиям в ЧС.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</w:rPr>
        <w:t>Обучение не работающего населения</w:t>
      </w:r>
      <w:r w:rsidRPr="00F07CAE">
        <w:rPr>
          <w:sz w:val="28"/>
          <w:szCs w:val="28"/>
        </w:rPr>
        <w:t>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Не работающее население, самостоятельно изучает памятки и другие информационно-справочные материалы по вопросам ГО и могут получить информацию о потенциальной опасности, которая характерна для места проживания</w:t>
      </w:r>
      <w:proofErr w:type="gramStart"/>
      <w:r w:rsidRPr="00F07CAE">
        <w:rPr>
          <w:sz w:val="28"/>
          <w:szCs w:val="28"/>
        </w:rPr>
        <w:t xml:space="preserve"> ,</w:t>
      </w:r>
      <w:proofErr w:type="gramEnd"/>
      <w:r w:rsidRPr="00F07CAE">
        <w:rPr>
          <w:sz w:val="28"/>
          <w:szCs w:val="28"/>
        </w:rPr>
        <w:t>узнать о методах реагирования на них, расположение, телефоны консультационных пунктов при органах местного самоуправления, а также через средства массовой информации.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Финансирование мероприятий по обучению населения, которое не работает, действиям в условиях ЧС и пропаганды знаний по ГО осуществляется местными органами исполнительной власти и органами местного самоуправления, за счет местных бюджетов.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</w:rPr>
        <w:t>Обучение школьников, студентов и детей дошкольного возраста.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Центральный орган исполнительной власти по вопросам образования и науки организовывает во всех образовательных учреждениях изучение учениками, студентами и детьми дошкольного возраста изучение способов защиты, норм и правил безопасности, оказание первой медицинской помощи в ЧС по программам утвержденным МЧС.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Системой стандартов высшего профессионально-технического образования обязательно предусматривается изучение вопросов ГО.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lastRenderedPageBreak/>
        <w:t>В дошкольных учебных заведениях проводится воспитательная работа, которая направлена на формирование у детей элементарных, доступных по возрасту, норм безопасности и правил поведения в ЧС.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Воспитание у детей общественной ответственности, приобретение ими навыков и опыта по самозащите и спасению осуществляются и вне школы, техникума или ВУЗа.</w:t>
      </w:r>
    </w:p>
    <w:p w:rsidR="0061352D" w:rsidRPr="00F07CAE" w:rsidRDefault="0061352D" w:rsidP="00613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352D" w:rsidRDefault="0061352D" w:rsidP="00613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52D" w:rsidRPr="004C1EF4" w:rsidRDefault="0061352D" w:rsidP="00613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EF4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61352D" w:rsidRPr="00FD5D72" w:rsidRDefault="0061352D" w:rsidP="0061352D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D5D72">
        <w:rPr>
          <w:rFonts w:ascii="Times New Roman" w:eastAsia="Newton-Regular" w:hAnsi="Times New Roman"/>
          <w:sz w:val="28"/>
          <w:szCs w:val="28"/>
        </w:rPr>
        <w:t>1. Назовите основные принципы защиты населения.</w:t>
      </w:r>
    </w:p>
    <w:p w:rsidR="0061352D" w:rsidRPr="00FD5D72" w:rsidRDefault="0061352D" w:rsidP="0061352D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D5D72">
        <w:rPr>
          <w:rFonts w:ascii="Times New Roman" w:eastAsia="Newton-Regular" w:hAnsi="Times New Roman"/>
          <w:sz w:val="28"/>
          <w:szCs w:val="28"/>
        </w:rPr>
        <w:t>2. Какие мероприятия проводятся для защиты населения в условиях чрезвычайных ситуаций?</w:t>
      </w:r>
    </w:p>
    <w:p w:rsidR="0061352D" w:rsidRPr="00FD5D72" w:rsidRDefault="0061352D" w:rsidP="0061352D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D5D72">
        <w:rPr>
          <w:rFonts w:ascii="Times New Roman" w:eastAsia="Newton-Regular" w:hAnsi="Times New Roman"/>
          <w:sz w:val="28"/>
          <w:szCs w:val="28"/>
        </w:rPr>
        <w:t>3. Что понимают под «эвакуацией», «рассредоточением», «отселением»?</w:t>
      </w:r>
    </w:p>
    <w:p w:rsidR="0061352D" w:rsidRPr="00FD5D72" w:rsidRDefault="0061352D" w:rsidP="0061352D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D5D72">
        <w:rPr>
          <w:rFonts w:ascii="Times New Roman" w:eastAsia="Newton-Regular" w:hAnsi="Times New Roman"/>
          <w:sz w:val="28"/>
          <w:szCs w:val="28"/>
        </w:rPr>
        <w:t>4. Как проводится эвакуации населения из опасных районов?</w:t>
      </w:r>
    </w:p>
    <w:p w:rsidR="0061352D" w:rsidRPr="00FD5D72" w:rsidRDefault="0061352D" w:rsidP="0061352D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D5D72">
        <w:rPr>
          <w:rFonts w:ascii="Times New Roman" w:eastAsia="Newton-Regular" w:hAnsi="Times New Roman"/>
          <w:sz w:val="28"/>
          <w:szCs w:val="28"/>
        </w:rPr>
        <w:t>5. Как проводится обучение население действиям в условиях чрезвычайных ситуаций?</w:t>
      </w:r>
    </w:p>
    <w:p w:rsidR="0061352D" w:rsidRPr="009E017D" w:rsidRDefault="0061352D" w:rsidP="0061352D">
      <w:pPr>
        <w:tabs>
          <w:tab w:val="left" w:pos="1180"/>
        </w:tabs>
        <w:spacing w:after="0"/>
        <w:jc w:val="both"/>
        <w:rPr>
          <w:rFonts w:eastAsia="Newton-Regular"/>
        </w:rPr>
      </w:pPr>
    </w:p>
    <w:p w:rsidR="0061352D" w:rsidRDefault="0061352D" w:rsidP="0061352D">
      <w:pPr>
        <w:spacing w:after="0" w:line="240" w:lineRule="auto"/>
        <w:ind w:firstLine="709"/>
        <w:jc w:val="both"/>
      </w:pPr>
    </w:p>
    <w:p w:rsidR="00582B8A" w:rsidRDefault="00582B8A"/>
    <w:sectPr w:rsidR="00582B8A" w:rsidSect="00FD5D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2BA"/>
    <w:multiLevelType w:val="hybridMultilevel"/>
    <w:tmpl w:val="AC6067FA"/>
    <w:lvl w:ilvl="0" w:tplc="79FC19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E4B04"/>
    <w:multiLevelType w:val="hybridMultilevel"/>
    <w:tmpl w:val="BCC8CA40"/>
    <w:lvl w:ilvl="0" w:tplc="73B45B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01967"/>
    <w:multiLevelType w:val="hybridMultilevel"/>
    <w:tmpl w:val="CF28B46C"/>
    <w:lvl w:ilvl="0" w:tplc="FE24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1352D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9DE"/>
    <w:rsid w:val="00115D74"/>
    <w:rsid w:val="001177B0"/>
    <w:rsid w:val="0012014F"/>
    <w:rsid w:val="001203F1"/>
    <w:rsid w:val="00124A2F"/>
    <w:rsid w:val="00124A92"/>
    <w:rsid w:val="00125C69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254B"/>
    <w:rsid w:val="00192576"/>
    <w:rsid w:val="0019398F"/>
    <w:rsid w:val="001946C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20308"/>
    <w:rsid w:val="005223E6"/>
    <w:rsid w:val="005226B8"/>
    <w:rsid w:val="0053047C"/>
    <w:rsid w:val="00530B50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2E4A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52D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30BBC"/>
    <w:rsid w:val="00730DE5"/>
    <w:rsid w:val="00732202"/>
    <w:rsid w:val="007326B7"/>
    <w:rsid w:val="00733604"/>
    <w:rsid w:val="0073363C"/>
    <w:rsid w:val="00740D80"/>
    <w:rsid w:val="00741E7F"/>
    <w:rsid w:val="00742B06"/>
    <w:rsid w:val="0074436A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5B2F"/>
    <w:rsid w:val="00797F49"/>
    <w:rsid w:val="007A2149"/>
    <w:rsid w:val="007A258C"/>
    <w:rsid w:val="007A43A9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52C3"/>
    <w:rsid w:val="00882D6F"/>
    <w:rsid w:val="008853A5"/>
    <w:rsid w:val="00891471"/>
    <w:rsid w:val="00891915"/>
    <w:rsid w:val="008932BF"/>
    <w:rsid w:val="00895EF4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7FF"/>
    <w:rsid w:val="00A35978"/>
    <w:rsid w:val="00A36C4E"/>
    <w:rsid w:val="00A433DC"/>
    <w:rsid w:val="00A4465A"/>
    <w:rsid w:val="00A4489F"/>
    <w:rsid w:val="00A460A9"/>
    <w:rsid w:val="00A47438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BE9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D41E7"/>
    <w:rsid w:val="00ED5850"/>
    <w:rsid w:val="00ED6C1E"/>
    <w:rsid w:val="00EE04FF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3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1352D"/>
    <w:rPr>
      <w:b/>
      <w:bCs/>
    </w:rPr>
  </w:style>
  <w:style w:type="character" w:customStyle="1" w:styleId="apple-converted-space">
    <w:name w:val="apple-converted-space"/>
    <w:basedOn w:val="a0"/>
    <w:rsid w:val="0061352D"/>
  </w:style>
  <w:style w:type="character" w:customStyle="1" w:styleId="contactlinebodyitememail">
    <w:name w:val="contactline__body__item_email"/>
    <w:basedOn w:val="a0"/>
    <w:rsid w:val="00613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1%82%D1%81%D0%B5%D0%BB%D0%B5%D0%BD%D0%B8%D0%B5&amp;action=edit&amp;redlink=1" TargetMode="External"/><Relationship Id="rId13" Type="http://schemas.openxmlformats.org/officeDocument/2006/relationships/hyperlink" Target="https://ru.wikipedia.org/wiki/%D0%93%D0%BE%D1%80%D0%BE%D0%B4" TargetMode="External"/><Relationship Id="rId18" Type="http://schemas.openxmlformats.org/officeDocument/2006/relationships/hyperlink" Target="https://ru.wikipedia.org/wiki/%D0%9F%D0%BB%D0%B0%D0%BD_%D1%8D%D0%B2%D0%B0%D0%BA%D1%83%D0%B0%D1%86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0%D0%B5%D0%B4%D1%81%D1%82%D0%B2%D0%B0_%D0%B8%D0%BD%D0%B4%D0%B8%D0%B2%D0%B8%D0%B4%D1%83%D0%B0%D0%BB%D1%8C%D0%BD%D0%BE%D0%B9_%D0%B7%D0%B0%D1%89%D0%B8%D1%82%D1%8B" TargetMode="External"/><Relationship Id="rId7" Type="http://schemas.openxmlformats.org/officeDocument/2006/relationships/hyperlink" Target="https://ru.wikipedia.org/wiki/%D0%A7%D1%80%D0%B5%D0%B7%D0%B2%D1%8B%D1%87%D0%B0%D0%B9%D0%BD%D0%B0%D1%8F_%D1%81%D0%B8%D1%82%D1%83%D0%B0%D1%86%D0%B8%D1%8F" TargetMode="External"/><Relationship Id="rId12" Type="http://schemas.openxmlformats.org/officeDocument/2006/relationships/hyperlink" Target="https://ru.wikipedia.org/wiki/%D0%9D%D0%B0%D1%80%D0%BE%D0%B4%D0%BD%D0%BE%D0%B5_%D1%85%D0%BE%D0%B7%D1%8F%D0%B9%D1%81%D1%82%D0%B2%D0%BE" TargetMode="External"/><Relationship Id="rId17" Type="http://schemas.openxmlformats.org/officeDocument/2006/relationships/hyperlink" Target="https://ru.wikipedia.org/wiki/%D0%93%D1%80%D0%B0%D0%B6%D0%B4%D0%B0%D0%BD%D1%81%D0%BA%D0%B0%D1%8F_%D0%BE%D0%B1%D0%BE%D1%80%D0%BE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5%D0%B2%D0%BE%D0%B5%D0%BD%D0%B8%D0%B7%D0%B8%D1%80%D0%BE%D0%B2%D0%B0%D0%BD%D0%BD%D1%8B%D0%B5_%D1%84%D0%BE%D1%80%D0%BC%D0%B8%D1%80%D0%BE%D0%B2%D0%B0%D0%BD%D0%B8%D1%8F" TargetMode="External"/><Relationship Id="rId20" Type="http://schemas.openxmlformats.org/officeDocument/2006/relationships/hyperlink" Target="https://ru.wikipedia.org/wiki/%D0%9F%D1%83%D0%BD%D0%BA%D1%82_%D0%BF%D0%B8%D1%82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0%BE%D0%BD%D0%BE%D0%BC%D0%B8%D0%BA%D0%B0" TargetMode="External"/><Relationship Id="rId11" Type="http://schemas.openxmlformats.org/officeDocument/2006/relationships/hyperlink" Target="https://ru.wikipedia.org/wiki/%D0%A7%D1%80%D0%B5%D0%B7%D0%B2%D1%8B%D1%87%D0%B0%D0%B9%D0%BD%D0%B0%D1%8F_%D1%81%D0%B8%D1%82%D1%83%D0%B0%D1%86%D0%B8%D1%8F" TargetMode="External"/><Relationship Id="rId5" Type="http://schemas.openxmlformats.org/officeDocument/2006/relationships/hyperlink" Target="https://e.mail.ru/addressbook/view/u-vvhjariU" TargetMode="External"/><Relationship Id="rId15" Type="http://schemas.openxmlformats.org/officeDocument/2006/relationships/hyperlink" Target="https://ru.wikipedia.org/wiki/%D0%93%D0%BE%D1%80%D0%BE%D0%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0%BE%D1%81%D1%83%D0%B4%D0%B0%D1%80%D1%81%D1%82%D0%B2%D0%BE" TargetMode="External"/><Relationship Id="rId19" Type="http://schemas.openxmlformats.org/officeDocument/2006/relationships/hyperlink" Target="https://ru.wikipedia.org/wiki/%D0%A1%D1%80%D0%B5%D0%B4%D1%81%D1%82%D0%B2%D0%B0_%D0%B8%D0%BD%D0%B4%D0%B8%D0%B2%D0%B8%D0%B4%D1%83%D0%B0%D0%BB%D1%8C%D0%BD%D0%BE%D0%B9_%D0%B7%D0%B0%D1%89%D0%B8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A%D1%82%D1%80%D0%B8%D0%BD%D0%B0" TargetMode="External"/><Relationship Id="rId14" Type="http://schemas.openxmlformats.org/officeDocument/2006/relationships/hyperlink" Target="https://ru.wikipedia.org/wiki/%D0%93%D0%BE%D1%80%D0%BE%D0%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2021-09-30T13:20:00Z</dcterms:created>
  <dcterms:modified xsi:type="dcterms:W3CDTF">2021-09-30T13:28:00Z</dcterms:modified>
</cp:coreProperties>
</file>